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99" w:rsidRDefault="00B33999" w:rsidP="00B33999">
      <w:pPr>
        <w:jc w:val="right"/>
        <w:rPr>
          <w:rFonts w:ascii="Calibri" w:hAnsi="Calibri"/>
          <w:color w:val="000080"/>
          <w:sz w:val="36"/>
        </w:rPr>
      </w:pPr>
      <w:r>
        <w:rPr>
          <w:rFonts w:ascii="Calibri" w:hAnsi="Calibri"/>
          <w:noProof/>
          <w:color w:val="000080"/>
          <w:sz w:val="36"/>
        </w:rPr>
        <w:drawing>
          <wp:inline distT="0" distB="0" distL="0" distR="0" wp14:anchorId="014A50CA" wp14:editId="1B0A0052">
            <wp:extent cx="2105025" cy="1022724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41" cy="1024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9" w:rsidRDefault="00B33999">
      <w:pPr>
        <w:rPr>
          <w:rFonts w:ascii="Calibri" w:hAnsi="Calibri"/>
          <w:color w:val="000080"/>
          <w:sz w:val="36"/>
        </w:rPr>
      </w:pPr>
    </w:p>
    <w:p w:rsidR="002872E6" w:rsidRDefault="002872E6">
      <w:pPr>
        <w:rPr>
          <w:rFonts w:ascii="Calibri" w:hAnsi="Calibri"/>
          <w:color w:val="000080"/>
          <w:sz w:val="36"/>
        </w:rPr>
      </w:pPr>
    </w:p>
    <w:p w:rsidR="00046CDF" w:rsidRPr="00E152DE" w:rsidRDefault="005B34E7" w:rsidP="002748AA">
      <w:pPr>
        <w:jc w:val="center"/>
        <w:rPr>
          <w:rFonts w:ascii="Calibri" w:hAnsi="Calibri"/>
          <w:b/>
          <w:color w:val="000080"/>
          <w:sz w:val="48"/>
          <w:szCs w:val="48"/>
        </w:rPr>
      </w:pPr>
      <w:r w:rsidRPr="00E152DE">
        <w:rPr>
          <w:rFonts w:ascii="Calibri" w:hAnsi="Calibri"/>
          <w:b/>
          <w:color w:val="000080"/>
          <w:sz w:val="48"/>
          <w:szCs w:val="48"/>
        </w:rPr>
        <w:t xml:space="preserve">Berufsanerkennungsjahr im Allgemeinen Sozialdienst (Jugendamt) </w:t>
      </w:r>
      <w:r w:rsidR="00046CDF" w:rsidRPr="00E152DE">
        <w:rPr>
          <w:rFonts w:ascii="Calibri" w:hAnsi="Calibri"/>
          <w:b/>
          <w:color w:val="000080"/>
          <w:sz w:val="48"/>
          <w:szCs w:val="48"/>
        </w:rPr>
        <w:t>des Landkreises Grafschaft Bentheim</w:t>
      </w:r>
    </w:p>
    <w:p w:rsidR="00046CDF" w:rsidRPr="002748AA" w:rsidRDefault="00046CDF" w:rsidP="00046CDF">
      <w:pPr>
        <w:rPr>
          <w:rFonts w:ascii="Calibri" w:hAnsi="Calibri" w:cs="Arial"/>
          <w:sz w:val="40"/>
          <w:szCs w:val="40"/>
        </w:rPr>
      </w:pPr>
    </w:p>
    <w:p w:rsidR="00046CDF" w:rsidRPr="00E152DE" w:rsidRDefault="00E450D3" w:rsidP="00B33999">
      <w:pPr>
        <w:autoSpaceDE w:val="0"/>
        <w:autoSpaceDN w:val="0"/>
        <w:spacing w:before="60"/>
        <w:jc w:val="both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Der Landkreis Grafschaft Bentheim</w:t>
      </w:r>
      <w:r w:rsidR="005B34E7" w:rsidRPr="00E152DE">
        <w:rPr>
          <w:rFonts w:ascii="Calibri" w:hAnsi="Calibri" w:cs="Arial"/>
          <w:sz w:val="28"/>
          <w:szCs w:val="28"/>
        </w:rPr>
        <w:t xml:space="preserve"> bietet Absolventen des Studiengang</w:t>
      </w:r>
      <w:r w:rsidR="003B3881" w:rsidRPr="00E152DE">
        <w:rPr>
          <w:rFonts w:ascii="Calibri" w:hAnsi="Calibri" w:cs="Arial"/>
          <w:sz w:val="28"/>
          <w:szCs w:val="28"/>
        </w:rPr>
        <w:t>es Sozialarbeit/Sozialpädagogik</w:t>
      </w:r>
      <w:r w:rsidR="00B33999" w:rsidRPr="00E152DE">
        <w:rPr>
          <w:rFonts w:ascii="Calibri" w:hAnsi="Calibri" w:cs="Arial"/>
          <w:sz w:val="28"/>
          <w:szCs w:val="28"/>
        </w:rPr>
        <w:t xml:space="preserve"> jeweils zum 1. September eines Jahres </w:t>
      </w:r>
      <w:r w:rsidR="00C701AB" w:rsidRPr="00E152DE">
        <w:rPr>
          <w:rFonts w:ascii="Calibri" w:hAnsi="Calibri" w:cs="Arial"/>
          <w:sz w:val="28"/>
          <w:szCs w:val="28"/>
        </w:rPr>
        <w:t>eine Stelle als  Berufspraktikant</w:t>
      </w:r>
      <w:r w:rsidR="003B3881" w:rsidRPr="00E152DE">
        <w:rPr>
          <w:rFonts w:ascii="Calibri" w:hAnsi="Calibri" w:cs="Arial"/>
          <w:sz w:val="28"/>
          <w:szCs w:val="28"/>
        </w:rPr>
        <w:t>*in</w:t>
      </w:r>
      <w:r w:rsidR="00C701AB" w:rsidRPr="00E152DE">
        <w:rPr>
          <w:rFonts w:ascii="Calibri" w:hAnsi="Calibri" w:cs="Arial"/>
          <w:sz w:val="28"/>
          <w:szCs w:val="28"/>
        </w:rPr>
        <w:t xml:space="preserve"> an. </w:t>
      </w:r>
    </w:p>
    <w:p w:rsidR="00B33999" w:rsidRPr="00E152DE" w:rsidRDefault="00B33999" w:rsidP="00B33999">
      <w:pPr>
        <w:autoSpaceDE w:val="0"/>
        <w:autoSpaceDN w:val="0"/>
        <w:spacing w:before="60"/>
        <w:jc w:val="both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Das Kreisjugendamt arbeitet mit einem multiprofessionell besetzten Team, das sich um die Belange von Kindern, Jugendlichen und Eltern kümmert. Auf der gesetzlichen Grundlage des Kinder- und Jugendhilferechtes (SGB VIII) unterstützen wir Eltern/Sorgeberechtigte in Fragen rund um die Betreuung, Bildung und Erziehung von Kindern und Jugendlichen. Dabei setz</w:t>
      </w:r>
      <w:r w:rsidR="003B3881" w:rsidRPr="00E152DE">
        <w:rPr>
          <w:rFonts w:ascii="Calibri" w:hAnsi="Calibri" w:cs="Arial"/>
          <w:sz w:val="28"/>
          <w:szCs w:val="28"/>
        </w:rPr>
        <w:t>en wir besonders auf präventive,</w:t>
      </w:r>
      <w:r w:rsidRPr="00E152DE">
        <w:rPr>
          <w:rFonts w:ascii="Calibri" w:hAnsi="Calibri" w:cs="Arial"/>
          <w:sz w:val="28"/>
          <w:szCs w:val="28"/>
        </w:rPr>
        <w:t xml:space="preserve"> unterstützende Angebote. Das Aufgabenspektrum reicht von Beratungsangebote</w:t>
      </w:r>
      <w:r w:rsidR="002748AA" w:rsidRPr="00E152DE">
        <w:rPr>
          <w:rFonts w:ascii="Calibri" w:hAnsi="Calibri" w:cs="Arial"/>
          <w:sz w:val="28"/>
          <w:szCs w:val="28"/>
        </w:rPr>
        <w:t xml:space="preserve">n, Vermittlung von Hilfen zur Erziehung, </w:t>
      </w:r>
      <w:r w:rsidRPr="00E152DE">
        <w:rPr>
          <w:rFonts w:ascii="Calibri" w:hAnsi="Calibri" w:cs="Arial"/>
          <w:sz w:val="28"/>
          <w:szCs w:val="28"/>
        </w:rPr>
        <w:t xml:space="preserve">bis hin </w:t>
      </w:r>
      <w:r w:rsidR="002748AA" w:rsidRPr="00E152DE">
        <w:rPr>
          <w:rFonts w:ascii="Calibri" w:hAnsi="Calibri" w:cs="Arial"/>
          <w:sz w:val="28"/>
          <w:szCs w:val="28"/>
        </w:rPr>
        <w:t>zum  Schutzauftrag  bei Kindeswohlgefährdung.</w:t>
      </w:r>
    </w:p>
    <w:p w:rsidR="00B33999" w:rsidRPr="00E152DE" w:rsidRDefault="002872E6" w:rsidP="00B33999">
      <w:pPr>
        <w:autoSpaceDE w:val="0"/>
        <w:autoSpaceDN w:val="0"/>
        <w:spacing w:before="60"/>
        <w:jc w:val="both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De</w:t>
      </w:r>
      <w:r w:rsidR="003B3881" w:rsidRPr="00E152DE">
        <w:rPr>
          <w:rFonts w:ascii="Calibri" w:hAnsi="Calibri" w:cs="Arial"/>
          <w:sz w:val="28"/>
          <w:szCs w:val="28"/>
        </w:rPr>
        <w:t>n Berufsanerkennungspraktikant*innen</w:t>
      </w:r>
      <w:r w:rsidRPr="00E152DE">
        <w:rPr>
          <w:rFonts w:ascii="Calibri" w:hAnsi="Calibri" w:cs="Arial"/>
          <w:sz w:val="28"/>
          <w:szCs w:val="28"/>
        </w:rPr>
        <w:t xml:space="preserve"> </w:t>
      </w:r>
      <w:r w:rsidR="00B33999" w:rsidRPr="00E152DE">
        <w:rPr>
          <w:rFonts w:ascii="Calibri" w:hAnsi="Calibri" w:cs="Arial"/>
          <w:sz w:val="28"/>
          <w:szCs w:val="28"/>
        </w:rPr>
        <w:t xml:space="preserve">bieten wir eine qualitativ hochwertige Begleitung während des Praktikums an. Die Praktikantenverträge werden jeweils </w:t>
      </w:r>
      <w:r w:rsidRPr="00E152DE">
        <w:rPr>
          <w:rFonts w:ascii="Calibri" w:hAnsi="Calibri" w:cs="Arial"/>
          <w:sz w:val="28"/>
          <w:szCs w:val="28"/>
        </w:rPr>
        <w:t>für ein Jahr geschlossen</w:t>
      </w:r>
      <w:r w:rsidR="00B33999" w:rsidRPr="00E152DE">
        <w:rPr>
          <w:rFonts w:ascii="Calibri" w:hAnsi="Calibri" w:cs="Arial"/>
          <w:sz w:val="28"/>
          <w:szCs w:val="28"/>
        </w:rPr>
        <w:t>.</w:t>
      </w:r>
      <w:r w:rsidRPr="00E152DE">
        <w:rPr>
          <w:rFonts w:ascii="Calibri" w:hAnsi="Calibri" w:cs="Arial"/>
          <w:sz w:val="28"/>
          <w:szCs w:val="28"/>
        </w:rPr>
        <w:t xml:space="preserve"> </w:t>
      </w:r>
      <w:r w:rsidR="002748AA" w:rsidRPr="00E152DE">
        <w:rPr>
          <w:rFonts w:ascii="Calibri" w:hAnsi="Calibri" w:cs="Arial"/>
          <w:sz w:val="28"/>
          <w:szCs w:val="28"/>
        </w:rPr>
        <w:t xml:space="preserve">Die </w:t>
      </w:r>
      <w:r w:rsidRPr="00E152DE">
        <w:rPr>
          <w:rFonts w:ascii="Calibri" w:hAnsi="Calibri" w:cs="Arial"/>
          <w:sz w:val="28"/>
          <w:szCs w:val="28"/>
        </w:rPr>
        <w:t xml:space="preserve">Vergütung erfolgt </w:t>
      </w:r>
      <w:r w:rsidR="002748AA" w:rsidRPr="00E152DE">
        <w:rPr>
          <w:rFonts w:ascii="Calibri" w:hAnsi="Calibri" w:cs="Arial"/>
          <w:sz w:val="28"/>
          <w:szCs w:val="28"/>
        </w:rPr>
        <w:t xml:space="preserve">auf Grundlage des </w:t>
      </w:r>
      <w:proofErr w:type="spellStart"/>
      <w:r w:rsidRPr="00E152DE">
        <w:rPr>
          <w:rFonts w:ascii="Calibri" w:hAnsi="Calibri" w:cs="Arial"/>
          <w:sz w:val="28"/>
          <w:szCs w:val="28"/>
        </w:rPr>
        <w:t>TvöD</w:t>
      </w:r>
      <w:proofErr w:type="spellEnd"/>
      <w:r w:rsidR="00B33999" w:rsidRPr="00E152DE">
        <w:rPr>
          <w:rFonts w:ascii="Calibri" w:hAnsi="Calibri" w:cs="Arial"/>
          <w:sz w:val="28"/>
          <w:szCs w:val="28"/>
        </w:rPr>
        <w:t>.</w:t>
      </w:r>
    </w:p>
    <w:p w:rsidR="00B33999" w:rsidRPr="00E152DE" w:rsidRDefault="00B33999" w:rsidP="00B33999">
      <w:pPr>
        <w:autoSpaceDE w:val="0"/>
        <w:autoSpaceDN w:val="0"/>
        <w:spacing w:before="60"/>
        <w:jc w:val="both"/>
        <w:rPr>
          <w:rFonts w:ascii="Calibri" w:hAnsi="Calibri" w:cs="Arial"/>
          <w:sz w:val="28"/>
          <w:szCs w:val="28"/>
        </w:rPr>
      </w:pPr>
    </w:p>
    <w:p w:rsidR="00B33999" w:rsidRPr="00E152DE" w:rsidRDefault="00B33999" w:rsidP="00B33999">
      <w:pPr>
        <w:autoSpaceDE w:val="0"/>
        <w:autoSpaceDN w:val="0"/>
        <w:spacing w:before="60"/>
        <w:jc w:val="both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 xml:space="preserve">Für die Zeit ab dem </w:t>
      </w:r>
      <w:r w:rsidRPr="00E152DE">
        <w:rPr>
          <w:rFonts w:ascii="Calibri" w:hAnsi="Calibri" w:cs="Arial"/>
          <w:b/>
          <w:bCs/>
          <w:sz w:val="28"/>
          <w:szCs w:val="28"/>
        </w:rPr>
        <w:t>1. September 20</w:t>
      </w:r>
      <w:r w:rsidR="00787856" w:rsidRPr="00E152DE">
        <w:rPr>
          <w:rFonts w:ascii="Calibri" w:hAnsi="Calibri" w:cs="Arial"/>
          <w:b/>
          <w:bCs/>
          <w:sz w:val="28"/>
          <w:szCs w:val="28"/>
        </w:rPr>
        <w:t>2</w:t>
      </w:r>
      <w:r w:rsidR="00955B0E">
        <w:rPr>
          <w:rFonts w:ascii="Calibri" w:hAnsi="Calibri" w:cs="Arial"/>
          <w:b/>
          <w:bCs/>
          <w:sz w:val="28"/>
          <w:szCs w:val="28"/>
        </w:rPr>
        <w:t>5</w:t>
      </w:r>
      <w:bookmarkStart w:id="0" w:name="_GoBack"/>
      <w:bookmarkEnd w:id="0"/>
      <w:r w:rsidR="002872E6" w:rsidRPr="00E152DE">
        <w:rPr>
          <w:rFonts w:ascii="Calibri" w:hAnsi="Calibri" w:cs="Arial"/>
          <w:b/>
          <w:bCs/>
          <w:sz w:val="28"/>
          <w:szCs w:val="28"/>
        </w:rPr>
        <w:t xml:space="preserve"> kann eine </w:t>
      </w:r>
      <w:r w:rsidR="002872E6" w:rsidRPr="00E152DE">
        <w:rPr>
          <w:rFonts w:ascii="Calibri" w:hAnsi="Calibri" w:cs="Arial"/>
          <w:sz w:val="28"/>
          <w:szCs w:val="28"/>
        </w:rPr>
        <w:t xml:space="preserve"> Berufsanerkennungsstelle </w:t>
      </w:r>
      <w:r w:rsidRPr="00E152DE">
        <w:rPr>
          <w:rFonts w:ascii="Calibri" w:hAnsi="Calibri" w:cs="Arial"/>
          <w:sz w:val="28"/>
          <w:szCs w:val="28"/>
        </w:rPr>
        <w:t xml:space="preserve"> vergeben werden. Falls Sie interessiert sind, schicken Sie Ihre Bewerbung bitte </w:t>
      </w:r>
      <w:r w:rsidR="00E450D3" w:rsidRPr="00E152DE">
        <w:rPr>
          <w:rFonts w:ascii="Calibri" w:hAnsi="Calibri" w:cs="Arial"/>
          <w:sz w:val="28"/>
          <w:szCs w:val="28"/>
          <w:u w:val="single"/>
        </w:rPr>
        <w:t xml:space="preserve">möglichst </w:t>
      </w:r>
      <w:r w:rsidR="001A1E43" w:rsidRPr="00E152DE">
        <w:rPr>
          <w:rFonts w:ascii="Calibri" w:hAnsi="Calibri" w:cs="Arial"/>
          <w:sz w:val="28"/>
          <w:szCs w:val="28"/>
          <w:u w:val="single"/>
        </w:rPr>
        <w:t>kurzfristig</w:t>
      </w:r>
      <w:r w:rsidRPr="00E152DE">
        <w:rPr>
          <w:rFonts w:ascii="Calibri" w:hAnsi="Calibri" w:cs="Arial"/>
          <w:sz w:val="28"/>
          <w:szCs w:val="28"/>
        </w:rPr>
        <w:t xml:space="preserve"> an:</w:t>
      </w: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Landkreis Grafschaft Bentheim</w:t>
      </w:r>
    </w:p>
    <w:p w:rsidR="00B33999" w:rsidRPr="00E152DE" w:rsidRDefault="00E152DE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Dezernat II, </w:t>
      </w:r>
      <w:r w:rsidR="00B33999" w:rsidRPr="00E152DE">
        <w:rPr>
          <w:rFonts w:ascii="Calibri" w:hAnsi="Calibri" w:cs="Arial"/>
          <w:sz w:val="28"/>
          <w:szCs w:val="28"/>
        </w:rPr>
        <w:t>Familie und Bildung</w:t>
      </w: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 xml:space="preserve">z. H. </w:t>
      </w:r>
      <w:r w:rsidR="00046CDF" w:rsidRPr="00E152DE">
        <w:rPr>
          <w:rFonts w:ascii="Calibri" w:hAnsi="Calibri" w:cs="Arial"/>
          <w:sz w:val="28"/>
          <w:szCs w:val="28"/>
        </w:rPr>
        <w:t>Frau Holtschulte</w:t>
      </w: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van-</w:t>
      </w:r>
      <w:proofErr w:type="spellStart"/>
      <w:r w:rsidRPr="00E152DE">
        <w:rPr>
          <w:rFonts w:ascii="Calibri" w:hAnsi="Calibri" w:cs="Arial"/>
          <w:sz w:val="28"/>
          <w:szCs w:val="28"/>
        </w:rPr>
        <w:t>Delden</w:t>
      </w:r>
      <w:proofErr w:type="spellEnd"/>
      <w:r w:rsidRPr="00E152DE">
        <w:rPr>
          <w:rFonts w:ascii="Calibri" w:hAnsi="Calibri" w:cs="Arial"/>
          <w:sz w:val="28"/>
          <w:szCs w:val="28"/>
        </w:rPr>
        <w:t xml:space="preserve"> Str. 1-7</w:t>
      </w: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48522 Nordhorn</w:t>
      </w: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</w:p>
    <w:p w:rsidR="00B33999" w:rsidRPr="00E152DE" w:rsidRDefault="00B33999" w:rsidP="00B33999">
      <w:pPr>
        <w:autoSpaceDE w:val="0"/>
        <w:autoSpaceDN w:val="0"/>
        <w:spacing w:before="60"/>
        <w:jc w:val="center"/>
        <w:rPr>
          <w:rFonts w:ascii="Calibri" w:hAnsi="Calibri" w:cs="Arial"/>
          <w:sz w:val="28"/>
          <w:szCs w:val="28"/>
        </w:rPr>
      </w:pPr>
      <w:r w:rsidRPr="00E152DE">
        <w:rPr>
          <w:rFonts w:ascii="Calibri" w:hAnsi="Calibri" w:cs="Arial"/>
          <w:sz w:val="28"/>
          <w:szCs w:val="28"/>
        </w:rPr>
        <w:t>- Sollten Sie vorab Fragen haben, bitte ich um Kontaktaufnahme -</w:t>
      </w:r>
    </w:p>
    <w:p w:rsidR="00B33999" w:rsidRPr="002748AA" w:rsidRDefault="00046CDF" w:rsidP="00046CDF">
      <w:pPr>
        <w:autoSpaceDE w:val="0"/>
        <w:autoSpaceDN w:val="0"/>
        <w:spacing w:before="60"/>
        <w:jc w:val="center"/>
        <w:rPr>
          <w:sz w:val="40"/>
          <w:szCs w:val="40"/>
          <w:lang w:val="en-US"/>
        </w:rPr>
      </w:pPr>
      <w:r w:rsidRPr="00E152DE">
        <w:rPr>
          <w:rFonts w:ascii="Calibri" w:hAnsi="Calibri" w:cs="Arial"/>
          <w:sz w:val="28"/>
          <w:szCs w:val="28"/>
          <w:lang w:val="en-US"/>
        </w:rPr>
        <w:t>Tel.: 05921 – 96147</w:t>
      </w:r>
      <w:r w:rsidR="00787856" w:rsidRPr="00E152DE">
        <w:rPr>
          <w:rFonts w:ascii="Calibri" w:hAnsi="Calibri" w:cs="Arial"/>
          <w:sz w:val="28"/>
          <w:szCs w:val="28"/>
          <w:lang w:val="en-US"/>
        </w:rPr>
        <w:t>3</w:t>
      </w:r>
      <w:r w:rsidRPr="00E152DE">
        <w:rPr>
          <w:rFonts w:ascii="Calibri" w:hAnsi="Calibri" w:cs="Arial"/>
          <w:sz w:val="28"/>
          <w:szCs w:val="28"/>
          <w:lang w:val="en-US"/>
        </w:rPr>
        <w:t xml:space="preserve"> </w:t>
      </w:r>
      <w:r w:rsidRPr="00E152DE">
        <w:rPr>
          <w:rFonts w:ascii="Calibri" w:hAnsi="Calibri" w:cs="Arial"/>
          <w:sz w:val="28"/>
          <w:szCs w:val="28"/>
          <w:lang w:val="en-US"/>
        </w:rPr>
        <w:tab/>
      </w:r>
      <w:r w:rsidR="00B33999" w:rsidRPr="00E152DE">
        <w:rPr>
          <w:rFonts w:ascii="Calibri" w:hAnsi="Calibri" w:cs="Arial"/>
          <w:sz w:val="28"/>
          <w:szCs w:val="28"/>
          <w:lang w:val="en-US"/>
        </w:rPr>
        <w:t xml:space="preserve">Mail: </w:t>
      </w:r>
      <w:proofErr w:type="spellStart"/>
      <w:r w:rsidRPr="00E152DE">
        <w:rPr>
          <w:rFonts w:ascii="Calibri" w:hAnsi="Calibri" w:cs="Arial"/>
          <w:sz w:val="28"/>
          <w:szCs w:val="28"/>
          <w:lang w:val="en-US"/>
        </w:rPr>
        <w:t>iris.holtschulte@grafschaft</w:t>
      </w:r>
      <w:proofErr w:type="spellEnd"/>
      <w:r w:rsidRPr="00E152DE">
        <w:rPr>
          <w:rFonts w:ascii="Calibri" w:hAnsi="Calibri" w:cs="Arial"/>
          <w:sz w:val="28"/>
          <w:szCs w:val="28"/>
          <w:lang w:val="en-US"/>
        </w:rPr>
        <w:t xml:space="preserve"> .de</w:t>
      </w:r>
    </w:p>
    <w:sectPr w:rsidR="00B33999" w:rsidRPr="002748AA" w:rsidSect="00FA0136">
      <w:pgSz w:w="11907" w:h="16840" w:code="9"/>
      <w:pgMar w:top="1134" w:right="1134" w:bottom="1134" w:left="1134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7AF4"/>
    <w:multiLevelType w:val="hybridMultilevel"/>
    <w:tmpl w:val="580C19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9"/>
    <w:rsid w:val="00046CDF"/>
    <w:rsid w:val="00116DE6"/>
    <w:rsid w:val="001249CA"/>
    <w:rsid w:val="001A1E43"/>
    <w:rsid w:val="001A5F18"/>
    <w:rsid w:val="002748AA"/>
    <w:rsid w:val="002872E6"/>
    <w:rsid w:val="00311606"/>
    <w:rsid w:val="0038364C"/>
    <w:rsid w:val="003B3881"/>
    <w:rsid w:val="005B34E7"/>
    <w:rsid w:val="00694C5F"/>
    <w:rsid w:val="00787856"/>
    <w:rsid w:val="00796995"/>
    <w:rsid w:val="00955B0E"/>
    <w:rsid w:val="009B0CF9"/>
    <w:rsid w:val="00B33999"/>
    <w:rsid w:val="00C3168D"/>
    <w:rsid w:val="00C701AB"/>
    <w:rsid w:val="00E152DE"/>
    <w:rsid w:val="00E450D3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D180C"/>
  <w15:docId w15:val="{DB61985F-0B9B-4FE5-AC06-3ECDF89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9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9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LGB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Barlage, Hein</dc:creator>
  <cp:lastModifiedBy>Holtschulte, Iris</cp:lastModifiedBy>
  <cp:revision>2</cp:revision>
  <cp:lastPrinted>2019-12-04T12:52:00Z</cp:lastPrinted>
  <dcterms:created xsi:type="dcterms:W3CDTF">2024-11-29T07:24:00Z</dcterms:created>
  <dcterms:modified xsi:type="dcterms:W3CDTF">2024-11-29T07:24:00Z</dcterms:modified>
</cp:coreProperties>
</file>